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637"/>
        <w:gridCol w:w="1811"/>
        <w:gridCol w:w="1797"/>
        <w:gridCol w:w="2183"/>
        <w:gridCol w:w="1171"/>
      </w:tblGrid>
      <w:tr w:rsidR="0045415A" w:rsidTr="0045415A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Вид резистора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Номинальная мощность рассеяния, </w:t>
            </w:r>
            <w:proofErr w:type="spellStart"/>
            <w:r>
              <w:rPr>
                <w:b/>
                <w:bCs/>
                <w:color w:val="212529"/>
              </w:rPr>
              <w:t>Рном</w:t>
            </w:r>
            <w:proofErr w:type="spellEnd"/>
            <w:r>
              <w:rPr>
                <w:b/>
                <w:bCs/>
                <w:color w:val="212529"/>
              </w:rPr>
              <w:t>., Вт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Диапазон номинальных сопротивлений, 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Допускаемое отклонение сопротивления, 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Предельное рабочее напряжение постоянного и переменного (амплитудного) тока, U, В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Масса, г,</w:t>
            </w:r>
            <w:r>
              <w:rPr>
                <w:b/>
                <w:bCs/>
                <w:color w:val="212529"/>
              </w:rPr>
              <w:br/>
              <w:t>не более</w:t>
            </w:r>
          </w:p>
        </w:tc>
      </w:tr>
      <w:tr w:rsidR="0045415A" w:rsidTr="0045415A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Р2-109-0,16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1,0×10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r>
              <w:rPr>
                <w:color w:val="212529"/>
              </w:rPr>
              <w:t>до 33,0×10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±0,01; ±0,02; ±0,05; ±0,1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73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0,1143</w:t>
            </w:r>
          </w:p>
        </w:tc>
      </w:tr>
      <w:tr w:rsidR="0045415A" w:rsidTr="0045415A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Р2-109-0,25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5 до 51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45415A" w:rsidTr="0045415A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св. 51 до 1×10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±0,05; ±0,1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45415A" w:rsidTr="0045415A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Р2-109-0,40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3,0×10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r>
              <w:rPr>
                <w:color w:val="212529"/>
              </w:rPr>
              <w:t>до 80,0×10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±0,01; ±0,02; ±0,05; ±0,1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180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0,2440</w:t>
            </w:r>
          </w:p>
        </w:tc>
      </w:tr>
      <w:tr w:rsidR="0045415A" w:rsidTr="0045415A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Р2-109-0,63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5 до 51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45415A" w:rsidTr="0045415A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св. 51 до 3×10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±0,05; ±0,1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45415A" w:rsidTr="0045415A">
        <w:trPr>
          <w:tblHeader/>
        </w:trPr>
        <w:tc>
          <w:tcPr>
            <w:tcW w:w="9636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pStyle w:val="a3"/>
              <w:spacing w:before="0" w:beforeAutospacing="0" w:after="300" w:afterAutospacing="0" w:line="390" w:lineRule="atLeast"/>
              <w:rPr>
                <w:color w:val="777777"/>
              </w:rPr>
            </w:pPr>
            <w:r>
              <w:rPr>
                <w:color w:val="777777"/>
              </w:rPr>
              <w:t>Примечание</w:t>
            </w:r>
            <w:r>
              <w:rPr>
                <w:color w:val="777777"/>
              </w:rPr>
              <w:br/>
              <w:t>Промежуточные значения номинальных сопротивлений соответствуют ряду Е24 по ГОСТ 28884</w:t>
            </w:r>
          </w:p>
        </w:tc>
      </w:tr>
    </w:tbl>
    <w:p w:rsidR="0045415A" w:rsidRDefault="0045415A" w:rsidP="0045415A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olor w:val="777777"/>
          <w:sz w:val="21"/>
          <w:szCs w:val="21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lastRenderedPageBreak/>
        <w:t>ОБЩИЙ ВИД РЕЗИСТОРА</w:t>
      </w:r>
      <w:r>
        <w:rPr>
          <w:rFonts w:ascii="Arial" w:hAnsi="Arial" w:cs="Arial"/>
          <w:noProof/>
          <w:color w:val="777777"/>
          <w:sz w:val="21"/>
          <w:szCs w:val="21"/>
        </w:rPr>
        <w:drawing>
          <wp:inline distT="0" distB="0" distL="0" distR="0">
            <wp:extent cx="5630954" cy="4930140"/>
            <wp:effectExtent l="0" t="0" r="8255" b="3810"/>
            <wp:docPr id="1" name="Рисунок 1" descr="https://aoresurs.com/upload/medialibrary/3d8/cy0vnppiruuydbkgr1ear9mw9o3pr1ck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oresurs.com/upload/medialibrary/3d8/cy0vnppiruuydbkgr1ear9mw9o3pr1ck/content_im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200" cy="494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15A" w:rsidRDefault="0045415A" w:rsidP="0045415A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t>ГАБАРИТНЫЕ РАЗМЕРЫ</w:t>
      </w:r>
    </w:p>
    <w:tbl>
      <w:tblPr>
        <w:tblW w:w="8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843"/>
        <w:gridCol w:w="1134"/>
        <w:gridCol w:w="993"/>
        <w:gridCol w:w="992"/>
        <w:gridCol w:w="1134"/>
        <w:gridCol w:w="992"/>
        <w:gridCol w:w="851"/>
      </w:tblGrid>
      <w:tr w:rsidR="0045415A" w:rsidTr="0045415A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Вид резистора</w:t>
            </w:r>
          </w:p>
        </w:tc>
        <w:tc>
          <w:tcPr>
            <w:tcW w:w="6939" w:type="dxa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Габаритные размеры, мм</w:t>
            </w:r>
          </w:p>
        </w:tc>
      </w:tr>
      <w:tr w:rsidR="0045415A" w:rsidTr="0045415A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proofErr w:type="spellStart"/>
            <w:r>
              <w:rPr>
                <w:b/>
                <w:bCs/>
                <w:color w:val="212529"/>
              </w:rPr>
              <w:t>b</w:t>
            </w:r>
            <w:r>
              <w:rPr>
                <w:b/>
                <w:bCs/>
                <w:color w:val="212529"/>
                <w:sz w:val="18"/>
                <w:szCs w:val="18"/>
                <w:vertAlign w:val="subscript"/>
              </w:rPr>
              <w:t>K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c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a</w:t>
            </w:r>
          </w:p>
        </w:tc>
      </w:tr>
      <w:tr w:rsidR="0045415A" w:rsidTr="0045415A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Р2-109-0,16</w:t>
            </w:r>
            <w:r>
              <w:rPr>
                <w:color w:val="212529"/>
              </w:rPr>
              <w:br/>
              <w:t>Р2-109-0,25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6,0±0,3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3,2±0,3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2,5±0,3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2,2±0,2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2,8±0,2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1,3±0,3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</w:t>
            </w:r>
            <w:bookmarkStart w:id="0" w:name="_GoBack"/>
            <w:bookmarkEnd w:id="0"/>
          </w:p>
        </w:tc>
      </w:tr>
      <w:tr w:rsidR="0045415A" w:rsidTr="0045415A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Р2-109-0,40</w:t>
            </w:r>
            <w:r>
              <w:rPr>
                <w:color w:val="212529"/>
              </w:rPr>
              <w:br/>
              <w:t>Р2-109-0,63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7,3±0,3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4,3±0,3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2,8±0,3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2,4±0,2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4,0±0,2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</w:tr>
    </w:tbl>
    <w:p w:rsidR="0045415A" w:rsidRDefault="0045415A" w:rsidP="0045415A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45415A" w:rsidRDefault="0045415A" w:rsidP="0045415A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45415A" w:rsidRDefault="0045415A" w:rsidP="0045415A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lastRenderedPageBreak/>
        <w:t>ЗНАЧЕНИЯ ТЕМПЕРАТУРНОГО КОЭФФИЦИЕНТА СОПРОТИВЛЕНИЯ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600"/>
        <w:gridCol w:w="2870"/>
        <w:gridCol w:w="1592"/>
        <w:gridCol w:w="1309"/>
      </w:tblGrid>
      <w:tr w:rsidR="0045415A" w:rsidTr="0045415A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Группа по ТКС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Номинальная мощность рассеяния, </w:t>
            </w:r>
            <w:proofErr w:type="spellStart"/>
            <w:r>
              <w:rPr>
                <w:b/>
                <w:bCs/>
                <w:color w:val="212529"/>
              </w:rPr>
              <w:t>Р</w:t>
            </w:r>
            <w:r>
              <w:rPr>
                <w:b/>
                <w:bCs/>
                <w:color w:val="212529"/>
                <w:sz w:val="18"/>
                <w:szCs w:val="18"/>
                <w:vertAlign w:val="subscript"/>
              </w:rPr>
              <w:t>номин</w:t>
            </w:r>
            <w:proofErr w:type="spellEnd"/>
            <w:r>
              <w:rPr>
                <w:b/>
                <w:bCs/>
                <w:color w:val="212529"/>
                <w:sz w:val="18"/>
                <w:szCs w:val="18"/>
                <w:vertAlign w:val="subscript"/>
              </w:rPr>
              <w:t>.</w:t>
            </w:r>
            <w:r>
              <w:rPr>
                <w:b/>
                <w:bCs/>
                <w:color w:val="212529"/>
              </w:rPr>
              <w:t>, Вт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Диапазон номинальных сопротивлений, Ом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ТКС, ·10</w:t>
            </w:r>
            <w:r>
              <w:rPr>
                <w:b/>
                <w:bCs/>
                <w:color w:val="212529"/>
                <w:sz w:val="18"/>
                <w:szCs w:val="18"/>
                <w:vertAlign w:val="superscript"/>
              </w:rPr>
              <w:t>-6</w:t>
            </w:r>
            <w:r>
              <w:rPr>
                <w:b/>
                <w:bCs/>
                <w:color w:val="212529"/>
              </w:rPr>
              <w:t> 1/ ºС, не более, в интервале температур, °С</w:t>
            </w:r>
          </w:p>
        </w:tc>
      </w:tr>
      <w:tr w:rsidR="0045415A" w:rsidTr="0045415A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от минус 60 до плюс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от 20 до плюс 125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0,16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1,0·10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33,0·10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±6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5 до 51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51 до 1,0·10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±6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3,0·10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80·10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±6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5 до 51</w:t>
            </w:r>
            <w:r>
              <w:rPr>
                <w:color w:val="212529"/>
                <w:sz w:val="18"/>
                <w:szCs w:val="18"/>
                <w:vertAlign w:val="superscript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±8</w:t>
            </w:r>
          </w:p>
        </w:tc>
      </w:tr>
      <w:tr w:rsidR="0045415A" w:rsidTr="0045415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51 до 3·10</w:t>
            </w:r>
            <w:r>
              <w:rPr>
                <w:color w:val="212529"/>
                <w:sz w:val="18"/>
                <w:szCs w:val="18"/>
                <w:vertAlign w:val="superscript"/>
              </w:rPr>
              <w:t>3 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45415A" w:rsidRDefault="0045415A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5415A" w:rsidRDefault="0045415A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±6</w:t>
            </w:r>
          </w:p>
        </w:tc>
      </w:tr>
    </w:tbl>
    <w:p w:rsidR="00BB46B7" w:rsidRPr="00A42F8D" w:rsidRDefault="00BB46B7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sectPr w:rsidR="00BB46B7" w:rsidRPr="00A4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CA"/>
    <w:rsid w:val="002C2182"/>
    <w:rsid w:val="0045415A"/>
    <w:rsid w:val="0083688C"/>
    <w:rsid w:val="00981ADE"/>
    <w:rsid w:val="00A42F8D"/>
    <w:rsid w:val="00B55390"/>
    <w:rsid w:val="00BB46B7"/>
    <w:rsid w:val="00C020CA"/>
    <w:rsid w:val="00D15947"/>
    <w:rsid w:val="00D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6333"/>
  <w15:chartTrackingRefBased/>
  <w15:docId w15:val="{F13465C0-76D4-47C2-B53D-10719727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F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2023-04-28T08:24:00Z</dcterms:created>
  <dcterms:modified xsi:type="dcterms:W3CDTF">2023-04-28T09:38:00Z</dcterms:modified>
</cp:coreProperties>
</file>